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6959F2" w:rsidRDefault="000D08A6" w:rsidP="009C4990">
      <w:pPr>
        <w:spacing w:after="120"/>
        <w:jc w:val="center"/>
        <w:rPr>
          <w:b/>
          <w:sz w:val="28"/>
          <w:szCs w:val="28"/>
        </w:rPr>
      </w:pPr>
      <w:r w:rsidRPr="006959F2">
        <w:rPr>
          <w:b/>
          <w:sz w:val="28"/>
          <w:szCs w:val="28"/>
        </w:rPr>
        <w:t>Sound Insulation Testing Registration S</w:t>
      </w:r>
      <w:bookmarkStart w:id="0" w:name="_GoBack"/>
      <w:bookmarkEnd w:id="0"/>
      <w:r w:rsidRPr="006959F2">
        <w:rPr>
          <w:b/>
          <w:sz w:val="28"/>
          <w:szCs w:val="28"/>
        </w:rPr>
        <w:t xml:space="preserve">cheme Workshop – </w:t>
      </w:r>
      <w:r w:rsidR="006959F2" w:rsidRPr="006959F2">
        <w:rPr>
          <w:b/>
          <w:sz w:val="28"/>
          <w:szCs w:val="28"/>
        </w:rPr>
        <w:t>25</w:t>
      </w:r>
      <w:r w:rsidR="006959F2" w:rsidRPr="006959F2">
        <w:rPr>
          <w:b/>
          <w:sz w:val="28"/>
          <w:szCs w:val="28"/>
          <w:vertAlign w:val="superscript"/>
        </w:rPr>
        <w:t>th</w:t>
      </w:r>
      <w:r w:rsidR="006959F2" w:rsidRPr="006959F2">
        <w:rPr>
          <w:b/>
          <w:sz w:val="28"/>
          <w:szCs w:val="28"/>
        </w:rPr>
        <w:t xml:space="preserve"> May 2022</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C81665" w:rsidP="00A378C4">
            <w:pPr>
              <w:ind w:left="-142"/>
              <w:rPr>
                <w:b/>
              </w:rPr>
            </w:pPr>
            <w:r>
              <w:rPr>
                <w:b/>
              </w:rPr>
              <w:t xml:space="preserve">  WORKSHOP</w:t>
            </w:r>
            <w:r w:rsidR="00D30216">
              <w:rPr>
                <w:b/>
              </w:rPr>
              <w:t xml:space="preserve"> 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301948" w:rsidTr="00301948">
        <w:tc>
          <w:tcPr>
            <w:tcW w:w="3290" w:type="dxa"/>
          </w:tcPr>
          <w:p w:rsidR="00301948" w:rsidRDefault="00301948" w:rsidP="00301948">
            <w:pPr>
              <w:rPr>
                <w:b/>
              </w:rPr>
            </w:pPr>
            <w:r>
              <w:rPr>
                <w:b/>
              </w:rPr>
              <w:t>MEMBER First delegate</w:t>
            </w:r>
          </w:p>
        </w:tc>
        <w:tc>
          <w:tcPr>
            <w:tcW w:w="3939" w:type="dxa"/>
          </w:tcPr>
          <w:p w:rsidR="00301948" w:rsidRDefault="006959F2" w:rsidP="00301948">
            <w:pPr>
              <w:rPr>
                <w:b/>
              </w:rPr>
            </w:pPr>
            <w:r>
              <w:rPr>
                <w:b/>
              </w:rPr>
              <w:t>£135 plus Vat (£162</w:t>
            </w:r>
            <w:r w:rsidR="00301948" w:rsidRPr="001714F8">
              <w:rPr>
                <w:b/>
              </w:rPr>
              <w:t xml:space="preserve">) per person </w:t>
            </w:r>
          </w:p>
        </w:tc>
        <w:tc>
          <w:tcPr>
            <w:tcW w:w="1985" w:type="dxa"/>
          </w:tcPr>
          <w:p w:rsidR="00301948" w:rsidRDefault="00301948" w:rsidP="00301948">
            <w:pPr>
              <w:rPr>
                <w:b/>
              </w:rPr>
            </w:pPr>
          </w:p>
        </w:tc>
      </w:tr>
      <w:tr w:rsidR="00301948" w:rsidTr="00301948">
        <w:tc>
          <w:tcPr>
            <w:tcW w:w="3290" w:type="dxa"/>
          </w:tcPr>
          <w:p w:rsidR="00301948" w:rsidRDefault="00301948" w:rsidP="00301948">
            <w:pPr>
              <w:rPr>
                <w:b/>
              </w:rPr>
            </w:pPr>
            <w:r>
              <w:rPr>
                <w:b/>
              </w:rPr>
              <w:t xml:space="preserve">MEMBER Additional places </w:t>
            </w:r>
          </w:p>
        </w:tc>
        <w:tc>
          <w:tcPr>
            <w:tcW w:w="3939" w:type="dxa"/>
          </w:tcPr>
          <w:p w:rsidR="00301948" w:rsidRDefault="006959F2" w:rsidP="00301948">
            <w:pPr>
              <w:rPr>
                <w:b/>
              </w:rPr>
            </w:pPr>
            <w:r>
              <w:rPr>
                <w:b/>
              </w:rPr>
              <w:t>£115 plus Vat (£138</w:t>
            </w:r>
            <w:r w:rsidR="00301948" w:rsidRPr="001714F8">
              <w:rPr>
                <w:b/>
              </w:rPr>
              <w:t>) per person</w:t>
            </w:r>
          </w:p>
        </w:tc>
        <w:tc>
          <w:tcPr>
            <w:tcW w:w="1985" w:type="dxa"/>
          </w:tcPr>
          <w:p w:rsidR="00301948" w:rsidRDefault="00301948" w:rsidP="00301948">
            <w:pPr>
              <w:rPr>
                <w:b/>
              </w:rPr>
            </w:pPr>
          </w:p>
        </w:tc>
      </w:tr>
      <w:tr w:rsidR="00D30216" w:rsidTr="00301948">
        <w:tc>
          <w:tcPr>
            <w:tcW w:w="3290" w:type="dxa"/>
          </w:tcPr>
          <w:p w:rsidR="00D30216" w:rsidRDefault="00D30216" w:rsidP="001714F8">
            <w:pPr>
              <w:rPr>
                <w:b/>
              </w:rPr>
            </w:pPr>
          </w:p>
        </w:tc>
        <w:tc>
          <w:tcPr>
            <w:tcW w:w="3939" w:type="dxa"/>
          </w:tcPr>
          <w:p w:rsidR="00D30216" w:rsidRDefault="00D30216" w:rsidP="001714F8">
            <w:pPr>
              <w:rPr>
                <w:b/>
              </w:rPr>
            </w:pPr>
          </w:p>
        </w:tc>
        <w:tc>
          <w:tcPr>
            <w:tcW w:w="1985" w:type="dxa"/>
          </w:tcPr>
          <w:p w:rsidR="00D30216" w:rsidRDefault="00D30216" w:rsidP="001714F8">
            <w:pPr>
              <w:rPr>
                <w:b/>
              </w:rPr>
            </w:pPr>
          </w:p>
        </w:tc>
      </w:tr>
      <w:tr w:rsidR="00D30216" w:rsidTr="00301948">
        <w:tc>
          <w:tcPr>
            <w:tcW w:w="3290" w:type="dxa"/>
          </w:tcPr>
          <w:p w:rsidR="00D30216" w:rsidRDefault="00BE2261" w:rsidP="001714F8">
            <w:pPr>
              <w:rPr>
                <w:b/>
              </w:rPr>
            </w:pPr>
            <w:r>
              <w:rPr>
                <w:b/>
              </w:rPr>
              <w:t>TOTAL amount due</w:t>
            </w:r>
          </w:p>
        </w:tc>
        <w:tc>
          <w:tcPr>
            <w:tcW w:w="3939" w:type="dxa"/>
          </w:tcPr>
          <w:p w:rsidR="00D30216" w:rsidRDefault="00D30216" w:rsidP="001714F8">
            <w:pPr>
              <w:rPr>
                <w:b/>
              </w:rPr>
            </w:pPr>
          </w:p>
        </w:tc>
        <w:tc>
          <w:tcPr>
            <w:tcW w:w="1985" w:type="dxa"/>
          </w:tcPr>
          <w:p w:rsidR="00D30216" w:rsidRDefault="00D30216" w:rsidP="001714F8">
            <w:pPr>
              <w:rPr>
                <w:b/>
              </w:rPr>
            </w:pP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BE2261">
        <w:t>PCT workshop</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r w:rsidRPr="009F0EE8">
        <w:t>a</w:t>
      </w:r>
      <w:r w:rsidR="00CD32A8" w:rsidRPr="009F0EE8">
        <w:t>nd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CD32A8" w:rsidP="00FC009D">
      <w:pPr>
        <w:spacing w:after="0"/>
      </w:pPr>
      <w:r w:rsidRPr="00490B4A">
        <w:t xml:space="preserve">Contact name and </w:t>
      </w:r>
      <w:r w:rsidR="00490B4A" w:rsidRPr="00490B4A">
        <w:t>address (if different from delegate details)</w:t>
      </w:r>
    </w:p>
    <w:p w:rsidR="00CD32A8" w:rsidRDefault="00034E5E" w:rsidP="000750AD">
      <w:r>
        <w:rPr>
          <w:noProof/>
          <w:lang w:eastAsia="en-GB"/>
        </w:rPr>
        <mc:AlternateContent>
          <mc:Choice Requires="wps">
            <w:drawing>
              <wp:anchor distT="0" distB="0" distL="114300" distR="114300" simplePos="0" relativeHeight="251660288" behindDoc="0" locked="0" layoutInCell="1" allowOverlap="1" wp14:anchorId="6B565CB4" wp14:editId="6B2F5568">
                <wp:simplePos x="0" y="0"/>
                <wp:positionH relativeFrom="column">
                  <wp:posOffset>9525</wp:posOffset>
                </wp:positionH>
                <wp:positionV relativeFrom="paragraph">
                  <wp:posOffset>8255</wp:posOffset>
                </wp:positionV>
                <wp:extent cx="6038850" cy="60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65pt;width:475.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">
                <v:textbox>
                  <w:txbxContent>
                    <w:p w:rsidR="000750AD" w:rsidRDefault="000750AD"/>
                  </w:txbxContent>
                </v:textbox>
              </v:shape>
            </w:pict>
          </mc:Fallback>
        </mc:AlternateContent>
      </w:r>
    </w:p>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855004" w:rsidRDefault="00855004" w:rsidP="00034E5E">
      <w:pPr>
        <w:spacing w:after="0"/>
      </w:pPr>
      <w:r>
        <w:t xml:space="preserve">Please </w:t>
      </w:r>
      <w:r w:rsidR="00034E5E">
        <w:t xml:space="preserve">email your form back to </w:t>
      </w:r>
      <w:hyperlink r:id="rId9" w:history="1">
        <w:r w:rsidR="00034E5E" w:rsidRPr="00924F8B">
          <w:rPr>
            <w:rStyle w:val="Hyperlink"/>
          </w:rPr>
          <w:t>info@theanc.co.uk</w:t>
        </w:r>
      </w:hyperlink>
      <w:r>
        <w:t xml:space="preserve"> </w:t>
      </w:r>
    </w:p>
    <w:p w:rsidR="00034E5E" w:rsidRDefault="00034E5E" w:rsidP="00034E5E">
      <w:pPr>
        <w:spacing w:after="0"/>
      </w:pPr>
      <w:r>
        <w:t xml:space="preserve">If you are </w:t>
      </w:r>
      <w:r w:rsidR="006959F2">
        <w:t>paying by cheque</w:t>
      </w:r>
      <w:r>
        <w:t>, please</w:t>
      </w:r>
      <w:r w:rsidR="00855004">
        <w:t xml:space="preserve"> </w:t>
      </w:r>
      <w:r w:rsidR="007F03F6">
        <w:t>post to:  ANC,</w:t>
      </w:r>
      <w:r w:rsidR="00855004">
        <w:t xml:space="preserve"> Unit 19 </w:t>
      </w:r>
      <w:r>
        <w:t>Omega Business Village, Thurston Road, Northallerton, North Yorkshire DL6 2NJ</w:t>
      </w:r>
    </w:p>
    <w:p w:rsidR="00836990" w:rsidRDefault="00034E5E" w:rsidP="00FC009D">
      <w:r>
        <w:t>t</w:t>
      </w:r>
      <w:r w:rsidR="00CD32A8">
        <w:t xml:space="preserve">: 020 8253 4518 </w:t>
      </w:r>
      <w:r w:rsidR="00CD32A8">
        <w:tab/>
        <w:t xml:space="preserve">e: </w:t>
      </w:r>
      <w:hyperlink r:id="rId10" w:history="1">
        <w:r w:rsidR="00836990" w:rsidRPr="000935D2">
          <w:rPr>
            <w:rStyle w:val="Hyperlink"/>
          </w:rPr>
          <w:t>info@theanc.co.uk</w:t>
        </w:r>
      </w:hyperlink>
      <w:r w:rsidR="00836990">
        <w:t xml:space="preserve"> </w:t>
      </w:r>
    </w:p>
    <w:sectPr w:rsidR="00836990" w:rsidSect="00A378C4">
      <w:headerReference w:type="default" r:id="rId11"/>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F4" w:rsidRDefault="00BF47F4" w:rsidP="00CD32A8">
      <w:pPr>
        <w:spacing w:after="0" w:line="240" w:lineRule="auto"/>
      </w:pPr>
      <w:r>
        <w:separator/>
      </w:r>
    </w:p>
  </w:endnote>
  <w:endnote w:type="continuationSeparator" w:id="0">
    <w:p w:rsidR="00BF47F4" w:rsidRDefault="00BF47F4"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F4" w:rsidRDefault="00BF47F4" w:rsidP="00CD32A8">
      <w:pPr>
        <w:spacing w:after="0" w:line="240" w:lineRule="auto"/>
      </w:pPr>
      <w:r>
        <w:separator/>
      </w:r>
    </w:p>
  </w:footnote>
  <w:footnote w:type="continuationSeparator" w:id="0">
    <w:p w:rsidR="00BF47F4" w:rsidRDefault="00BF47F4"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34E5E"/>
    <w:rsid w:val="000750AD"/>
    <w:rsid w:val="000D08A6"/>
    <w:rsid w:val="00135659"/>
    <w:rsid w:val="001714F8"/>
    <w:rsid w:val="00180C76"/>
    <w:rsid w:val="001A4628"/>
    <w:rsid w:val="00216B42"/>
    <w:rsid w:val="002A26D7"/>
    <w:rsid w:val="00300D2C"/>
    <w:rsid w:val="00301948"/>
    <w:rsid w:val="0033754C"/>
    <w:rsid w:val="003B07EF"/>
    <w:rsid w:val="00440F9D"/>
    <w:rsid w:val="00490B4A"/>
    <w:rsid w:val="004D5063"/>
    <w:rsid w:val="004F7ACB"/>
    <w:rsid w:val="00580D2F"/>
    <w:rsid w:val="00581C45"/>
    <w:rsid w:val="005D41F0"/>
    <w:rsid w:val="005E4BE0"/>
    <w:rsid w:val="006409EE"/>
    <w:rsid w:val="006959F2"/>
    <w:rsid w:val="006A2A20"/>
    <w:rsid w:val="006C183C"/>
    <w:rsid w:val="006C1E6B"/>
    <w:rsid w:val="007E40C5"/>
    <w:rsid w:val="007F03F6"/>
    <w:rsid w:val="00831685"/>
    <w:rsid w:val="00836990"/>
    <w:rsid w:val="00855004"/>
    <w:rsid w:val="0088452B"/>
    <w:rsid w:val="008B181E"/>
    <w:rsid w:val="008B5CD8"/>
    <w:rsid w:val="00917164"/>
    <w:rsid w:val="00951DBD"/>
    <w:rsid w:val="009C4990"/>
    <w:rsid w:val="009F0EE8"/>
    <w:rsid w:val="009F7C7D"/>
    <w:rsid w:val="00A02A15"/>
    <w:rsid w:val="00A35C67"/>
    <w:rsid w:val="00A378C4"/>
    <w:rsid w:val="00B84D99"/>
    <w:rsid w:val="00BE2261"/>
    <w:rsid w:val="00BF42DC"/>
    <w:rsid w:val="00BF47F4"/>
    <w:rsid w:val="00BF60B4"/>
    <w:rsid w:val="00C81665"/>
    <w:rsid w:val="00CD30C5"/>
    <w:rsid w:val="00CD32A8"/>
    <w:rsid w:val="00D20D3C"/>
    <w:rsid w:val="00D30216"/>
    <w:rsid w:val="00D9000F"/>
    <w:rsid w:val="00E5131F"/>
    <w:rsid w:val="00F010D7"/>
    <w:rsid w:val="00F33DD7"/>
    <w:rsid w:val="00F61932"/>
    <w:rsid w:val="00F67F1A"/>
    <w:rsid w:val="00FA7900"/>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theanc.co.uk" TargetMode="Externa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E56E-CDCE-4F22-9F38-D5DCF79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1192</Characters>
  <Application>Microsoft Office Word</Application>
  <DocSecurity>0</DocSecurity>
  <Lines>42</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10</cp:revision>
  <cp:lastPrinted>2011-06-02T13:57:00Z</cp:lastPrinted>
  <dcterms:created xsi:type="dcterms:W3CDTF">2019-01-28T11:48:00Z</dcterms:created>
  <dcterms:modified xsi:type="dcterms:W3CDTF">2022-03-23T15:57:00Z</dcterms:modified>
</cp:coreProperties>
</file>